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40" w:rsidRDefault="00097F40" w:rsidP="00097F40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097F40" w:rsidRDefault="00097F40" w:rsidP="00097F40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097F40" w:rsidRDefault="00097F40" w:rsidP="00097F40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097F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097F40" w:rsidTr="00097F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40" w:rsidRDefault="00097F40" w:rsidP="00097F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40" w:rsidRDefault="00097F40" w:rsidP="0009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097F40" w:rsidTr="00097F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40" w:rsidRDefault="00097F40" w:rsidP="00097F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40" w:rsidRPr="001F4CDC" w:rsidRDefault="00097F40" w:rsidP="00097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GB"/>
              </w:rPr>
              <w:t>Electrical Engineering</w:t>
            </w:r>
          </w:p>
        </w:tc>
      </w:tr>
      <w:tr w:rsidR="00097F40" w:rsidTr="00097F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40" w:rsidRDefault="00097F40" w:rsidP="00097F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40" w:rsidRDefault="00097F40" w:rsidP="00097F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097F40" w:rsidTr="00097F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40" w:rsidRDefault="00097F40" w:rsidP="00097F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40" w:rsidRDefault="00097F40" w:rsidP="00097F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Electromechanical Systems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C61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Investment </w:t>
            </w:r>
            <w:r w:rsidR="007C6F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Management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E4054" w:rsidRDefault="007C6FF4" w:rsidP="00C611C4">
            <w:pPr>
              <w:rPr>
                <w:rFonts w:ascii="Times New Roman" w:hAnsi="Times New Roman" w:cs="Times New Roman"/>
                <w:b/>
                <w:color w:val="0000CC"/>
                <w:sz w:val="32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="00C611C4" w:rsidRPr="00097F40">
              <w:rPr>
                <w:rFonts w:ascii="Times New Roman" w:hAnsi="Times New Roman"/>
                <w:sz w:val="24"/>
                <w:szCs w:val="24"/>
                <w:lang w:val="en-GB"/>
              </w:rPr>
              <w:t>MSE</w:t>
            </w:r>
            <w:r w:rsidR="006578F7" w:rsidRPr="00097F40">
              <w:rPr>
                <w:rFonts w:ascii="Times New Roman" w:hAnsi="Times New Roman"/>
                <w:sz w:val="24"/>
                <w:szCs w:val="24"/>
                <w:lang w:val="en-GB"/>
              </w:rPr>
              <w:t>AD</w:t>
            </w:r>
            <w:r w:rsidR="00C611C4" w:rsidRPr="00097F40">
              <w:rPr>
                <w:rFonts w:ascii="Times New Roman" w:hAnsi="Times New Roman"/>
                <w:sz w:val="24"/>
                <w:szCs w:val="24"/>
                <w:lang w:val="en-GB"/>
              </w:rPr>
              <w:t>17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97F4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611C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(I</w:t>
            </w:r>
            <w:r w:rsidR="00C611C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611C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611C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  <w:bookmarkStart w:id="0" w:name="_GoBack"/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STOCHITOIU MARIA DANIELA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complexity of nowadays factors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C611C4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Decision and change management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e</w:t>
            </w:r>
            <w:r w:rsidR="00C611C4">
              <w:rPr>
                <w:lang w:val="en-GB"/>
              </w:rPr>
              <w:t>conomic efficiency, decisive element in investment verdict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C611C4">
              <w:rPr>
                <w:lang w:val="en-GB"/>
              </w:rPr>
              <w:t xml:space="preserve">time factor and </w:t>
            </w:r>
            <w:proofErr w:type="spellStart"/>
            <w:r w:rsidR="00C611C4">
              <w:rPr>
                <w:lang w:val="en-GB"/>
              </w:rPr>
              <w:t>economical</w:t>
            </w:r>
            <w:proofErr w:type="spellEnd"/>
            <w:r w:rsidR="00C611C4">
              <w:rPr>
                <w:lang w:val="en-GB"/>
              </w:rPr>
              <w:t xml:space="preserve"> efficiency in order investments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E35D57" w:rsidRDefault="006578F7" w:rsidP="0016353B">
            <w:pPr>
              <w:autoSpaceDE w:val="0"/>
              <w:autoSpaceDN w:val="0"/>
              <w:adjustRightInd w:val="0"/>
              <w:jc w:val="center"/>
            </w:pPr>
            <w:r>
              <w:t>The</w:t>
            </w:r>
            <w:r w:rsidR="00C611C4">
              <w:t xml:space="preserve"> investment cash assay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proofErr w:type="spellStart"/>
            <w:r w:rsidR="00C611C4">
              <w:rPr>
                <w:lang w:val="en-GB"/>
              </w:rPr>
              <w:t>economical</w:t>
            </w:r>
            <w:proofErr w:type="spellEnd"/>
            <w:r w:rsidR="00C611C4">
              <w:rPr>
                <w:lang w:val="en-GB"/>
              </w:rPr>
              <w:t xml:space="preserve"> and financial estimation of investment projects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e</w:t>
            </w:r>
            <w:r w:rsidR="00C611C4">
              <w:rPr>
                <w:lang w:val="en-GB"/>
              </w:rPr>
              <w:t>conomic risk of investment project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7" w:rsidRPr="009B4714" w:rsidRDefault="00C17772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foreign investments- the levy economical sources</w:t>
            </w:r>
          </w:p>
        </w:tc>
      </w:tr>
    </w:tbl>
    <w:p w:rsidR="00846F41" w:rsidRPr="00B812C5" w:rsidRDefault="00846F41" w:rsidP="006578F7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28" w:rsidRDefault="006D7328" w:rsidP="00846F41">
      <w:pPr>
        <w:spacing w:after="0" w:line="240" w:lineRule="auto"/>
      </w:pPr>
      <w:r>
        <w:separator/>
      </w:r>
    </w:p>
  </w:endnote>
  <w:endnote w:type="continuationSeparator" w:id="0">
    <w:p w:rsidR="006D7328" w:rsidRDefault="006D732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28" w:rsidRDefault="006D7328" w:rsidP="00846F41">
      <w:pPr>
        <w:spacing w:after="0" w:line="240" w:lineRule="auto"/>
      </w:pPr>
      <w:r>
        <w:separator/>
      </w:r>
    </w:p>
  </w:footnote>
  <w:footnote w:type="continuationSeparator" w:id="0">
    <w:p w:rsidR="006D7328" w:rsidRDefault="006D732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097F40">
    <w:pPr>
      <w:pStyle w:val="Header"/>
    </w:pPr>
    <w:r>
      <w:rPr>
        <w:noProof/>
      </w:rPr>
      <w:drawing>
        <wp:inline distT="0" distB="0" distL="0" distR="0" wp14:anchorId="525A5622" wp14:editId="6EA72BEB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97F40"/>
    <w:rsid w:val="001844A1"/>
    <w:rsid w:val="001A6CD5"/>
    <w:rsid w:val="001F7133"/>
    <w:rsid w:val="002D0958"/>
    <w:rsid w:val="002F4F64"/>
    <w:rsid w:val="00325640"/>
    <w:rsid w:val="00394EED"/>
    <w:rsid w:val="0046338C"/>
    <w:rsid w:val="004D6C15"/>
    <w:rsid w:val="00546FCF"/>
    <w:rsid w:val="005B2D6A"/>
    <w:rsid w:val="005C5B8C"/>
    <w:rsid w:val="0061137D"/>
    <w:rsid w:val="0061284C"/>
    <w:rsid w:val="00623A40"/>
    <w:rsid w:val="0065339F"/>
    <w:rsid w:val="006578F7"/>
    <w:rsid w:val="006C2C47"/>
    <w:rsid w:val="006D7328"/>
    <w:rsid w:val="007447F9"/>
    <w:rsid w:val="00783816"/>
    <w:rsid w:val="007C6FF4"/>
    <w:rsid w:val="007F77A9"/>
    <w:rsid w:val="00846F41"/>
    <w:rsid w:val="00894528"/>
    <w:rsid w:val="0090786B"/>
    <w:rsid w:val="00917D40"/>
    <w:rsid w:val="00956E2B"/>
    <w:rsid w:val="0097386C"/>
    <w:rsid w:val="00A4288D"/>
    <w:rsid w:val="00AE4054"/>
    <w:rsid w:val="00B023BE"/>
    <w:rsid w:val="00B812C5"/>
    <w:rsid w:val="00BC5E5F"/>
    <w:rsid w:val="00BD002B"/>
    <w:rsid w:val="00C17772"/>
    <w:rsid w:val="00C611C4"/>
    <w:rsid w:val="00C63F05"/>
    <w:rsid w:val="00C97BA3"/>
    <w:rsid w:val="00CA4C4D"/>
    <w:rsid w:val="00CD4A57"/>
    <w:rsid w:val="00D113B1"/>
    <w:rsid w:val="00D22A1E"/>
    <w:rsid w:val="00D3106F"/>
    <w:rsid w:val="00D51F5B"/>
    <w:rsid w:val="00D57FF3"/>
    <w:rsid w:val="00D84061"/>
    <w:rsid w:val="00E04411"/>
    <w:rsid w:val="00EA47CF"/>
    <w:rsid w:val="00EB2399"/>
    <w:rsid w:val="00EB4DFA"/>
    <w:rsid w:val="00F856FF"/>
    <w:rsid w:val="00FA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D41509-143E-45D1-9055-7CF0CADA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9B3E-645A-4E54-83FC-15F455B8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10</cp:revision>
  <cp:lastPrinted>2018-01-23T17:28:00Z</cp:lastPrinted>
  <dcterms:created xsi:type="dcterms:W3CDTF">2019-02-01T08:25:00Z</dcterms:created>
  <dcterms:modified xsi:type="dcterms:W3CDTF">2020-11-11T12:14:00Z</dcterms:modified>
</cp:coreProperties>
</file>